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EB8" w:rsidRPr="003061F2" w:rsidRDefault="00DB1162" w:rsidP="00DB116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61F2">
        <w:rPr>
          <w:rFonts w:ascii="Times New Roman" w:hAnsi="Times New Roman" w:cs="Times New Roman"/>
          <w:b/>
          <w:sz w:val="32"/>
          <w:szCs w:val="32"/>
        </w:rPr>
        <w:t xml:space="preserve">РОССИЙСКАЯ ФЕДЕРАЦИЯ                                            Унечский район Брянской области                            </w:t>
      </w:r>
      <w:r w:rsidR="003B6EB8" w:rsidRPr="003061F2">
        <w:rPr>
          <w:rFonts w:ascii="Times New Roman" w:hAnsi="Times New Roman" w:cs="Times New Roman"/>
          <w:b/>
          <w:sz w:val="32"/>
          <w:szCs w:val="32"/>
        </w:rPr>
        <w:t>Старосельское сельское поселение</w:t>
      </w:r>
    </w:p>
    <w:p w:rsidR="003B6EB8" w:rsidRPr="003061F2" w:rsidRDefault="007C06C3" w:rsidP="003B6EB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06C3">
        <w:rPr>
          <w:rFonts w:ascii="Times New Roman" w:hAnsi="Times New Roman" w:cs="Times New Roman"/>
          <w:noProof/>
        </w:rPr>
        <w:pict>
          <v:line id="_x0000_s1026" style="position:absolute;left:0;text-align:left;z-index:251660288" from="-27pt,16.8pt" to="468pt,16.8pt" strokeweight="3pt">
            <v:stroke linestyle="thinThin"/>
          </v:line>
        </w:pict>
      </w:r>
      <w:r w:rsidR="003B6EB8" w:rsidRPr="003061F2">
        <w:rPr>
          <w:rFonts w:ascii="Times New Roman" w:hAnsi="Times New Roman" w:cs="Times New Roman"/>
          <w:b/>
          <w:sz w:val="32"/>
          <w:szCs w:val="32"/>
        </w:rPr>
        <w:t>Старосельский сельский Совет народных депутатов</w:t>
      </w:r>
    </w:p>
    <w:p w:rsidR="003B6EB8" w:rsidRDefault="003B6EB8" w:rsidP="003B6EB8">
      <w:pPr>
        <w:keepNext/>
        <w:spacing w:line="240" w:lineRule="auto"/>
        <w:outlineLvl w:val="1"/>
        <w:rPr>
          <w:b/>
          <w:bCs/>
          <w:sz w:val="24"/>
          <w:szCs w:val="24"/>
        </w:rPr>
      </w:pPr>
    </w:p>
    <w:p w:rsidR="00C51C8F" w:rsidRPr="003B6EB8" w:rsidRDefault="00C51C8F" w:rsidP="00C51C8F">
      <w:pPr>
        <w:keepNext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6EB8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C51C8F" w:rsidRPr="003B6EB8" w:rsidRDefault="008034EF" w:rsidP="00C51C8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  05.09.2024</w:t>
      </w:r>
      <w:r w:rsidR="00C51C8F" w:rsidRPr="003B6EB8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/>
          <w:sz w:val="24"/>
          <w:szCs w:val="24"/>
        </w:rPr>
        <w:t>4-141</w:t>
      </w:r>
    </w:p>
    <w:p w:rsidR="00C51C8F" w:rsidRPr="003B6EB8" w:rsidRDefault="003B6EB8" w:rsidP="00C51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6EB8">
        <w:rPr>
          <w:rFonts w:ascii="Times New Roman" w:hAnsi="Times New Roman" w:cs="Times New Roman"/>
          <w:b/>
          <w:bCs/>
          <w:sz w:val="24"/>
          <w:szCs w:val="24"/>
        </w:rPr>
        <w:t>с. Староселье</w:t>
      </w: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b/>
          <w:bCs/>
          <w:color w:val="483B3F"/>
          <w:sz w:val="24"/>
          <w:szCs w:val="24"/>
          <w:lang w:eastAsia="ru-RU"/>
        </w:rPr>
        <w:t>Об утверждении проекта условий контракта</w:t>
      </w: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b/>
          <w:bCs/>
          <w:color w:val="483B3F"/>
          <w:sz w:val="24"/>
          <w:szCs w:val="24"/>
          <w:lang w:eastAsia="ru-RU"/>
        </w:rPr>
        <w:t>для главы администрации</w:t>
      </w: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b/>
          <w:bCs/>
          <w:color w:val="483B3F"/>
          <w:sz w:val="24"/>
          <w:szCs w:val="24"/>
          <w:lang w:eastAsia="ru-RU"/>
        </w:rPr>
        <w:t>МО «</w:t>
      </w:r>
      <w:r w:rsidR="003B6EB8" w:rsidRPr="003B6EB8">
        <w:rPr>
          <w:rFonts w:ascii="Times New Roman" w:eastAsia="Times New Roman" w:hAnsi="Times New Roman" w:cs="Times New Roman"/>
          <w:b/>
          <w:bCs/>
          <w:color w:val="483B3F"/>
          <w:sz w:val="24"/>
          <w:szCs w:val="24"/>
          <w:lang w:eastAsia="ru-RU"/>
        </w:rPr>
        <w:t>Старосель</w:t>
      </w:r>
      <w:r w:rsidRPr="003B6EB8">
        <w:rPr>
          <w:rFonts w:ascii="Times New Roman" w:eastAsia="Times New Roman" w:hAnsi="Times New Roman" w:cs="Times New Roman"/>
          <w:b/>
          <w:bCs/>
          <w:color w:val="483B3F"/>
          <w:sz w:val="24"/>
          <w:szCs w:val="24"/>
          <w:lang w:eastAsia="ru-RU"/>
        </w:rPr>
        <w:t>ское сельское поселение»</w:t>
      </w: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     В соответствии со ст. 37 Федерального закона от 06.10.2003 года № 131-ФЗ «Об общих принципах организации местного самоуправления в Российской Федерации»,  ст.ст. 16, 17 Федерального закона от 02.03.2007 года № 25-ФЗ «О муниципальной службе в Российской Федерации», Устава МО «</w:t>
      </w:r>
      <w:r w:rsid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Старосель</w:t>
      </w: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ское сельское поселение», Совет народных депутатов</w:t>
      </w: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РЕШИЛ:</w:t>
      </w:r>
    </w:p>
    <w:p w:rsidR="00C51C8F" w:rsidRPr="003B6EB8" w:rsidRDefault="00C51C8F" w:rsidP="00C51C8F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Утвердить проект условий контракта для главы администрации МО «</w:t>
      </w:r>
      <w:r w:rsid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Старосель</w:t>
      </w: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ское сельское поселение» согласно приложению.</w:t>
      </w:r>
    </w:p>
    <w:p w:rsidR="00C51C8F" w:rsidRPr="003B6EB8" w:rsidRDefault="00C51C8F" w:rsidP="00C51C8F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Настоящее решение подлежит официальному опубликованию </w:t>
      </w:r>
      <w:proofErr w:type="gramStart"/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( </w:t>
      </w:r>
      <w:proofErr w:type="gramEnd"/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обнародованию) согласно Уставу и разместить на официальном сайте администрации Унечского района в сети Интернет</w:t>
      </w:r>
    </w:p>
    <w:p w:rsidR="00C51C8F" w:rsidRPr="003B6EB8" w:rsidRDefault="00C51C8F" w:rsidP="00C51C8F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Настоящее решение вступает в силу с момента официального опубликования (обнародования)</w:t>
      </w:r>
    </w:p>
    <w:p w:rsidR="00C51C8F" w:rsidRPr="003B6EB8" w:rsidRDefault="00C51C8F" w:rsidP="00C51C8F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.</w:t>
      </w:r>
      <w:proofErr w:type="gramStart"/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Контроль за</w:t>
      </w:r>
      <w:proofErr w:type="gramEnd"/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исполнением настоящего решения оставляю за собой.</w:t>
      </w:r>
    </w:p>
    <w:p w:rsidR="00C51C8F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3B6EB8" w:rsidRDefault="003B6EB8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3B6EB8" w:rsidRPr="003B6EB8" w:rsidRDefault="003B6EB8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9713C3" w:rsidRDefault="00C51C8F" w:rsidP="00BB67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Глава </w:t>
      </w:r>
      <w:r w:rsid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Старосель</w:t>
      </w: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ского</w:t>
      </w:r>
    </w:p>
    <w:p w:rsidR="00C51C8F" w:rsidRPr="003B6EB8" w:rsidRDefault="00C51C8F" w:rsidP="00BB67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3B6EB8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сельского поселения                         </w:t>
      </w:r>
      <w:r w:rsid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                                                </w:t>
      </w:r>
      <w:proofErr w:type="spellStart"/>
      <w:r w:rsid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В.А.Шабловская</w:t>
      </w:r>
      <w:proofErr w:type="spellEnd"/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Pr="003B6EB8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9713C3" w:rsidRPr="009713C3" w:rsidRDefault="009713C3" w:rsidP="009713C3">
      <w:pPr>
        <w:tabs>
          <w:tab w:val="left" w:pos="1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483B3F"/>
          <w:lang w:eastAsia="ru-RU"/>
        </w:rPr>
        <w:lastRenderedPageBreak/>
        <w:tab/>
      </w:r>
      <w:r w:rsidRPr="009713C3">
        <w:rPr>
          <w:rFonts w:ascii="Times New Roman" w:hAnsi="Times New Roman" w:cs="Times New Roman"/>
          <w:noProof/>
          <w:sz w:val="24"/>
          <w:szCs w:val="24"/>
        </w:rPr>
        <w:t>У</w:t>
      </w:r>
      <w:proofErr w:type="spellStart"/>
      <w:r w:rsidRPr="009713C3">
        <w:rPr>
          <w:rFonts w:ascii="Times New Roman" w:hAnsi="Times New Roman" w:cs="Times New Roman"/>
          <w:sz w:val="24"/>
          <w:szCs w:val="24"/>
        </w:rPr>
        <w:t>тверждено</w:t>
      </w:r>
      <w:proofErr w:type="spellEnd"/>
      <w:r w:rsidRPr="009713C3">
        <w:rPr>
          <w:rFonts w:ascii="Times New Roman" w:hAnsi="Times New Roman" w:cs="Times New Roman"/>
          <w:sz w:val="24"/>
          <w:szCs w:val="24"/>
        </w:rPr>
        <w:t xml:space="preserve"> решением</w:t>
      </w:r>
    </w:p>
    <w:p w:rsidR="009713C3" w:rsidRPr="009713C3" w:rsidRDefault="009713C3" w:rsidP="009713C3">
      <w:pPr>
        <w:tabs>
          <w:tab w:val="left" w:pos="1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13C3">
        <w:rPr>
          <w:rFonts w:ascii="Times New Roman" w:hAnsi="Times New Roman" w:cs="Times New Roman"/>
          <w:sz w:val="24"/>
          <w:szCs w:val="24"/>
        </w:rPr>
        <w:t xml:space="preserve"> Старосельского сельского Совета </w:t>
      </w:r>
    </w:p>
    <w:p w:rsidR="009713C3" w:rsidRPr="009713C3" w:rsidRDefault="009713C3" w:rsidP="009713C3">
      <w:pPr>
        <w:tabs>
          <w:tab w:val="left" w:pos="1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13C3">
        <w:rPr>
          <w:rFonts w:ascii="Times New Roman" w:hAnsi="Times New Roman" w:cs="Times New Roman"/>
          <w:sz w:val="24"/>
          <w:szCs w:val="24"/>
        </w:rPr>
        <w:t>народных депутатов</w:t>
      </w:r>
    </w:p>
    <w:p w:rsidR="009713C3" w:rsidRPr="009713C3" w:rsidRDefault="009713C3" w:rsidP="009713C3">
      <w:pPr>
        <w:tabs>
          <w:tab w:val="left" w:pos="1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13C3">
        <w:rPr>
          <w:rFonts w:ascii="Times New Roman" w:hAnsi="Times New Roman" w:cs="Times New Roman"/>
          <w:sz w:val="24"/>
          <w:szCs w:val="24"/>
        </w:rPr>
        <w:t>от 05.09.2024. № 4-141</w:t>
      </w:r>
    </w:p>
    <w:p w:rsidR="009713C3" w:rsidRPr="009713C3" w:rsidRDefault="009713C3" w:rsidP="009713C3">
      <w:pPr>
        <w:tabs>
          <w:tab w:val="left" w:pos="180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C51C8F" w:rsidRPr="009713C3" w:rsidRDefault="00C51C8F" w:rsidP="009713C3">
      <w:pPr>
        <w:shd w:val="clear" w:color="auto" w:fill="FFFFFF"/>
        <w:tabs>
          <w:tab w:val="left" w:pos="6630"/>
          <w:tab w:val="right" w:pos="9355"/>
        </w:tabs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bCs/>
          <w:color w:val="483B3F"/>
          <w:sz w:val="24"/>
          <w:szCs w:val="24"/>
          <w:lang w:eastAsia="ru-RU"/>
        </w:rPr>
        <w:t xml:space="preserve">                                                                   ПРОЕКТ      К О Н Т </w:t>
      </w:r>
      <w:proofErr w:type="gramStart"/>
      <w:r w:rsidRPr="009713C3">
        <w:rPr>
          <w:rFonts w:ascii="Times New Roman" w:eastAsia="Times New Roman" w:hAnsi="Times New Roman" w:cs="Times New Roman"/>
          <w:b/>
          <w:bCs/>
          <w:color w:val="483B3F"/>
          <w:sz w:val="24"/>
          <w:szCs w:val="24"/>
          <w:lang w:eastAsia="ru-RU"/>
        </w:rPr>
        <w:t>Р</w:t>
      </w:r>
      <w:proofErr w:type="gramEnd"/>
      <w:r w:rsidRPr="009713C3">
        <w:rPr>
          <w:rFonts w:ascii="Times New Roman" w:eastAsia="Times New Roman" w:hAnsi="Times New Roman" w:cs="Times New Roman"/>
          <w:b/>
          <w:bCs/>
          <w:color w:val="483B3F"/>
          <w:sz w:val="24"/>
          <w:szCs w:val="24"/>
          <w:lang w:eastAsia="ru-RU"/>
        </w:rPr>
        <w:t xml:space="preserve"> А К ТА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                                    с главой администрации МО «</w:t>
      </w:r>
      <w:r w:rsidR="00657451"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Старосель</w:t>
      </w: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ское сельское поселение"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                                                  Унечского муниципального района Брянской области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</w:t>
      </w:r>
    </w:p>
    <w:p w:rsidR="00C51C8F" w:rsidRPr="009713C3" w:rsidRDefault="00657451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с.Староселье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Унечского района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Брянской области                                                 "___" ___________ 20__ года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Муниципальное образование «</w:t>
      </w:r>
      <w:r w:rsidR="00657451"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Старосель</w:t>
      </w: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ское сельское поселение» Унечского муниципального района Брянской  области в лице Главы муниципального образования «</w:t>
      </w:r>
      <w:r w:rsidR="00657451"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Старосель</w:t>
      </w: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ское сельское поселение» Унечского муниципального района Брянской области, действующего на основании Устава муниципального образования «</w:t>
      </w:r>
      <w:r w:rsidR="00657451"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Старосель</w:t>
      </w: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ское сельское поселение» Унечского муниципального района Брянской области (далее  -  Устав),  именуемого  в  дальнейшем  "Представитель  нанимателя", с одной стороны,  и  гражданин   Российской   Федерации   (либо   гражданин иностранного  государства - участника  международного  договора  Российской Федерации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, в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соответствии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 с  которым  иностранный  гражданин  имеет право находиться на муниципальной службе) _______________________________________________________________,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                                (фамилия, имя, отчество)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назначенный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на должность главы администрации муниципального образования «</w:t>
      </w:r>
      <w:r w:rsidR="00657451"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Старосель</w:t>
      </w: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ское сельское поселение» Унечского муниципального района Брянской области на основании _______________________________________________,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(дата и номер нормативного правового акта   Совета народных депутатов о назначении на должность) именуемый  в  дальнейшем "Глава администрации", с другой стороны, заключили настоящий контракт о нижеследующем: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 </w:t>
      </w:r>
    </w:p>
    <w:p w:rsidR="00C51C8F" w:rsidRPr="009713C3" w:rsidRDefault="00C51C8F" w:rsidP="00C51C8F">
      <w:pPr>
        <w:numPr>
          <w:ilvl w:val="0"/>
          <w:numId w:val="2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Общие положения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1.1. По настоящему контракту  глава  администрации  берет  на  себя обязательства, связанные  с  осуществлением  полномочий по должности главы администрации, а Представитель    нанимателя   обязуется   обеспечить осуществление главой администрации   полномочий   в   соответствии   с законодательством,   своевременно  и  в  полном  объеме  выплачивать  главе администрации денежное содержание и предоставлять социальные гарантии.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1.2. Осуществлением полномочий  по  должности  главы  администрации является осуществление им полномочий по решению вопросов местного значения, а  также  осуществление  отдельных  государственных  полномочий, переданных органам   </w:t>
      </w: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lastRenderedPageBreak/>
        <w:t>местного   самоуправления   федеральными   законами   и  законами Брянской  области  (далее  -  отдельные  государственные  полномочия), отнесенных   к   компетенции   администрации  и  главы  администрации.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1.3.  Настоящий контракт заключается до истечения срока полномочий представительного органа МО «Ивайтенского сельского поселения»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,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предусмотренного Уставом  в соответствии со статьей 37 Федерального закона от 6 октября 2003 года  N  131-ФЗ  "Об  общих принципах организации местного самоуправления в Российской Федерации",  но не  менее чем </w:t>
      </w:r>
      <w:r w:rsidRPr="009713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 года.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1.4.   Дата   начала  осуществления  Главой  администрации  должностных полномочий ________________________.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                                                        (число, месяц, год)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1.5. Место работы: ___________________________________________.</w:t>
      </w:r>
    </w:p>
    <w:p w:rsidR="00C51C8F" w:rsidRPr="009713C3" w:rsidRDefault="00C51C8F" w:rsidP="00C51C8F">
      <w:pPr>
        <w:numPr>
          <w:ilvl w:val="0"/>
          <w:numId w:val="3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Права и обязанности Главы администрации: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2.1. Полномочия Главы администрации по вопросам деятельности администрации: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1) осуществляет общее руководство деятельностью администрации, ее структурных подразделений, по решению всех вопросов, отнесенных к компетенции администрации;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2) разрабатывает и представляет на утверждение Совета депутатов структуру администрации, формирует штат администрации в пределах, утвержденных в местном бюджете средств на содержание администрации;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3) утверждает положения о структурных подразделениях администрации;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4) назначает на должность и освобождает от должности заместителей Главы администрации, руководителей структурных подразделений администрации;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5) осуществляет прием на работу и увольнение работников администрации, заключает, изменяет и прекращает с ними трудовые договоры;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6) организует работу администрации по решению вопросов местного значения;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7) представляет администрацию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администрации;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8) принимает решения, издает правовые акты по вопросам исполнительной и распорядительной деятельности администрации;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9) отменяет акты руководителей структурных подразделений администрации, противоречащие действующему законодательству или муниципальным правовым актам;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10) заключает контракты и договоры, необходимые для решения вопросов местного значения, хозяйственного обеспечения администрации;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11)  использует материальные ресурсы и расходует финансовые средства в соответствии с Бюджетным законодательством и решением о бюджете;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12) распоряжается муниципальным имуществом в соответствии с Конституцией Российской Федерации, законодательством Российской Федерации и Брянской области, Уставом;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13) разрабатывает и вносит в Совет депутатов на утверждение проект местного бюджета и отчеты о его исполнении;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lastRenderedPageBreak/>
        <w:t>14) участвует в судебных разбирательствах по делам, связанным с вопросами местного значения;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15) обеспечивает проведение аттестации, квалификационных экзаменов, присвоение квалификационных разрядов муниципальным служащим администрации в соответствии с законодательством Российской Федерации и Брянской области, создает условия для переподготовки и повышения квалификации;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16) обеспечивает надлежащее и своевременное исполнение администрацией положений и (или) норм областного законодательства и решений Совета депутатов;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17) обеспечивает неразглашение сведений, оставляющих государственную или иную охраняемую законом тайну;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18) применяет меры дисциплинарной ответственности к должностным лицам администрации  за ненадлежащее осуществление полномочий по решению вопросов местного значения;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2.2. В целях решения вопросов местного значения Глава администрации имеет право: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1) знакомиться с документами, определяющими его права и обязанности по занимаемой должности;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2) получать организационно-техническое обеспечение своей деятельности, необходимое для осуществления полномочий;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3) запрашивать и получать в установленном порядке от органов государственной власти, органов местного самоуправления, предприятий, учреждений, организаций, граждан и общественных объединений необходимые для  осуществления полномочий информацию и материалы;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4) посещать в установленном законом порядке предприятия, учреждения, организации для осуществления своих полномочий;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5) повышать свою квалификацию, проходить переподготовку за счет средств местного бюджета;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6) осуществлять иные права, предусмотренные законодательством Российской Федерации, Брянской области, Уставом, настоящим Контрактом.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2.3.  В целях решения вопросов местного значения Глава администрации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обязан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: 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1)  соблюдать положения Конституции Российской Федерации, законов и иных нормативных правовых актов Российской Федерации, законов и иных нормативных правовых актов  Брянской области, Устава, решений Совета народных депутатов Унечского муниципального района Брянской области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2)   соблюдать ограничения, связанные с прохождением муниципальной службы, осуществлением полномочий Главы администрации;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3)  исполнять решения Совета народных депутатов  и вопросы, поставленные  Советом народных депутатов в рамках действующего законодательства и в соответствии с компетенцией Главы администрации;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4) обеспечивать соблюдение, защиту прав и законных интересов граждан;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5) своевременно в пределах своих должностных полномочий рассматривать обращения граждан и организаций и принимать по ним решения в порядке, установленном законодательством Российской Федерации и Брянской области, Уставом, иными муниципальными правовыми актами;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lastRenderedPageBreak/>
        <w:t>6) не разглашать сведения, составляющие государственную и иную охраняемую законом тайну, а также сведения, ставшие ему известными в связи с осуществлением должностных полномочий, затрагивающие частную жизнь, честь и достоинство граждан;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7) соблюдать нормы служебной этики, не совершать действий, затрудняющих работу органов местного самоуправления;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8) предоставлять в установленном порядке сведения о полученных доходах, об имуществе, принадлежащем ему на праве собственности, являющихся объектами налогообложения;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9) исполнять иные обязанности, предусмотренные законодательством Российской Федерации и Брянской области, Уставом, настоящим контрактом.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2.4. На период действия  федеральных и областных законов о наделении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органов местного самоуправления отдельными государственными полномочиями в целях  осуществления  таких  государственных полномочий Глава администрации имеет право: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1) принимать  предусмотренные  Уставом  муниципальные правовые акты, а также  осуществлять  иные необходимые действия на основании и во исполнение положений  федеральных  нормативных  правовых  актов,  нормативных правовых актов   Брянской   области   по   вопросам   осуществления   отдельных государственных полномочий;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2) заключать контракты  и  договоры,  необходимые  для  осуществления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отдельных государственных полномочий;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3) принимать решения об обжаловании в судебном порядке (при несогласии) предписаний органов государственной власти, осуществляющих в пределах своей компетенции   регулирование   отношений   в  сфере  передаваемых  отдельных государственных полномочий (далее - уполномоченные государственные органы), об   устранении   нарушений   требований   законодательства   по   вопросам осуществления  органами  местного  самоуправления отдельных государственных полномочий;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4)  представлять  администрацию  в  суде, надзорных, контрольных и иных государственных органах: по делам  об  оспаривании  действий  (бездействия)  органов  местного самоуправления при осуществлении ими отдельных государственных полномочий,    по  делам,  связанным с осуществлением органами местного самоуправления отдельных государственных полномочий.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2.5.  На  период  действия  федеральных и областных законов о наделении органов местного самоуправления отдельными государственными полномочиями в целях  осуществления  таких  государственных полномочий Глава администрации обязан: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1)  осуществлять  контроль  за  надлежащим  и своевременным исполнением муниципальных   правовых   актов   по   вопросам   осуществления  отдельных государственных полномочий;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2) организовывать  и  обеспечивать целевое и эффективное использование субвенций из регионального фонда компенсаций;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3)  обеспечивать  сохранность  и эффективное использование материальных средств,  переданных  в  пользование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и(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или) управление либо в муниципальную собственность для осуществления отдельных государственных полномочий;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4)   обеспечивать   своевременное   и   точное   выполнение 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письменных</w:t>
      </w:r>
      <w:proofErr w:type="gramEnd"/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lastRenderedPageBreak/>
        <w:t>предписаний  уполномоченных государственных органов об устранении нарушений требований  федеральных  и  областных  законов  по  вопросам  осуществления отдельных государственных полномочий;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5)  обеспечивать  надлежащее  составление и своевременное представление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уполномоченным государственным органам отчетности по вопросам осуществления отдельных государственных полномочий;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6)  обеспечивать    своевременное    представление    уполномоченным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государственным   органам  документов  и  материалов  для  государственного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контроля за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осуществлением отдельных государственных полномочий;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7)  обеспечивать  неразглашение  сведений, составляющих государственную или иную охраняемую федеральным законом тайну;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8)  обеспечивать своевременный возврат в областной бюджет Брянской  области неизрасходованных сумм субвенций из регионального фонда компенсаций в  случае прекращения осуществления отдельных государственных полномочий по любым основаниям;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9) организовывать и обеспечивать своевременную передачу уполномоченному государственному  органу  материальных  средств,  переданных  в пользование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и(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или)  управление  либо  в  муниципальную  собственность для осуществления отдельных  государственных  полномочий,  в случае прекращения осуществления отдельных государственных полномочий по любым основаниям;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2.6.  В  целях надлежащего осуществления полномочий Глава администрации имеет право на реализацию установленных федеральными законами основных прав муниципального  служащего, а также осуществление иных прав, предусмотренных федеральными и областными законами, Уставом, а также настоящим контрактом.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2.7. В  целях надлежащего осуществления полномочий Глава администрации должен  исполнять  обязанности,  предусмотренные  федеральными и областными законами, Уставом, а также настоящим контрактом.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2.8. Глава  администрации   несет   установленную  законодательством ответственность за  нарушение запретов, связанных с муниципальной службой, несоблюдение   ограничений   и   невыполнение  обязательств,  установленных федеральными  законами,  неисполнение (ненадлежащее исполнение) должностных полномочий,  утрату  или порчу государственного и муниципального имущества, предоставленного ему для исполнения полномочий.</w:t>
      </w:r>
    </w:p>
    <w:p w:rsidR="00C51C8F" w:rsidRPr="009713C3" w:rsidRDefault="00C51C8F" w:rsidP="00C51C8F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Права и обязанности Представителя нанимателя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3.1. Представитель нанимателя имеет право: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1) требовать от Главы администрации соблюдения положений </w:t>
      </w:r>
      <w:hyperlink r:id="rId5" w:history="1">
        <w:r w:rsidRPr="009713C3">
          <w:rPr>
            <w:rFonts w:ascii="Times New Roman" w:eastAsia="Times New Roman" w:hAnsi="Times New Roman" w:cs="Times New Roman"/>
            <w:color w:val="00A0D9"/>
            <w:sz w:val="24"/>
            <w:szCs w:val="24"/>
            <w:lang w:eastAsia="ru-RU"/>
          </w:rPr>
          <w:t>Конституции</w:t>
        </w:r>
      </w:hyperlink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Российской Федерации, федеральных законов и иных нормативных правовых актов Российской Федерации, областных законов и иных нормативных правовых актов Брянской области, Устава, муниципальных правовых актов;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2) требовать от Главы администрации надлежащего осуществления должностных полномочий;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3) поощрять Главу администрации за безупречное и эффективное осуществление им своих полномочий;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lastRenderedPageBreak/>
        <w:t>4) применять к Главе администрации дисциплинарные взыскания, а также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в случае совершения им дисциплинарных проступков или коррупционных правонарушений;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5) реализовывать другие права, установленные Трудовым </w:t>
      </w:r>
      <w:hyperlink r:id="rId6" w:history="1">
        <w:r w:rsidRPr="009713C3">
          <w:rPr>
            <w:rFonts w:ascii="Times New Roman" w:eastAsia="Times New Roman" w:hAnsi="Times New Roman" w:cs="Times New Roman"/>
            <w:color w:val="00A0D9"/>
            <w:sz w:val="24"/>
            <w:szCs w:val="24"/>
            <w:lang w:eastAsia="ru-RU"/>
          </w:rPr>
          <w:t>кодексом</w:t>
        </w:r>
      </w:hyperlink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Российской Федерации и Федеральным </w:t>
      </w:r>
      <w:hyperlink r:id="rId7" w:history="1">
        <w:r w:rsidRPr="009713C3">
          <w:rPr>
            <w:rFonts w:ascii="Times New Roman" w:eastAsia="Times New Roman" w:hAnsi="Times New Roman" w:cs="Times New Roman"/>
            <w:color w:val="00A0D9"/>
            <w:sz w:val="24"/>
            <w:szCs w:val="24"/>
            <w:lang w:eastAsia="ru-RU"/>
          </w:rPr>
          <w:t>законом</w:t>
        </w:r>
      </w:hyperlink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от 2 марта 2007 года N 25-ФЗ "О муниципальной службе в Российской Федерации".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3.2. Представитель нанимателя обязан: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1) соблюдать положения </w:t>
      </w:r>
      <w:hyperlink r:id="rId8" w:history="1">
        <w:r w:rsidRPr="009713C3">
          <w:rPr>
            <w:rFonts w:ascii="Times New Roman" w:eastAsia="Times New Roman" w:hAnsi="Times New Roman" w:cs="Times New Roman"/>
            <w:color w:val="00A0D9"/>
            <w:sz w:val="24"/>
            <w:szCs w:val="24"/>
            <w:lang w:eastAsia="ru-RU"/>
          </w:rPr>
          <w:t>Конституции</w:t>
        </w:r>
      </w:hyperlink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Российской Федерации, федеральных законов и иных нормативных правовых актов Российской Федерации,  областных законов и иных нормативных правовых актов Брянской области, Устава, муниципальных правовых актов;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2) обеспечить Главе администрации: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а) условия, необходимые для осуществления должностных полномочий;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б) выплату денежного содержания в соответствии с настоящим контрактом;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в) социальные гарантии, предусмотренные законодательством Российской Федерации;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г) дополнительные гарантии, предусмотренные законодательством Брянской области и Уставом;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3) исполнять иные обязанности, предусмотренные Трудовым </w:t>
      </w:r>
      <w:hyperlink r:id="rId9" w:history="1">
        <w:r w:rsidRPr="009713C3">
          <w:rPr>
            <w:rFonts w:ascii="Times New Roman" w:eastAsia="Times New Roman" w:hAnsi="Times New Roman" w:cs="Times New Roman"/>
            <w:color w:val="00A0D9"/>
            <w:sz w:val="24"/>
            <w:szCs w:val="24"/>
            <w:lang w:eastAsia="ru-RU"/>
          </w:rPr>
          <w:t>кодексом</w:t>
        </w:r>
      </w:hyperlink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Российской Федерации и Федеральным </w:t>
      </w:r>
      <w:hyperlink r:id="rId10" w:history="1">
        <w:r w:rsidRPr="009713C3">
          <w:rPr>
            <w:rFonts w:ascii="Times New Roman" w:eastAsia="Times New Roman" w:hAnsi="Times New Roman" w:cs="Times New Roman"/>
            <w:color w:val="00A0D9"/>
            <w:sz w:val="24"/>
            <w:szCs w:val="24"/>
            <w:lang w:eastAsia="ru-RU"/>
          </w:rPr>
          <w:t>законом</w:t>
        </w:r>
      </w:hyperlink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от 2 марта 2007 года N 25-ФЗ "О муниципальной службе в Российской Федерации".</w:t>
      </w:r>
    </w:p>
    <w:p w:rsidR="00C51C8F" w:rsidRPr="009713C3" w:rsidRDefault="00C51C8F" w:rsidP="00C51C8F">
      <w:pPr>
        <w:numPr>
          <w:ilvl w:val="0"/>
          <w:numId w:val="5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Оплата труда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4.1. Лицу, замещающему должность Главы администрации, устанавливается денежное содержание, включающее: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должностной оклад в соответствии с замещаемой должностью (далее - должностной оклад) в размере ___________ рублей в месяц;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ежемесячную надбавку к должностному окладу в соответствии с присвоенным классным чином, размер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которой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определяется в соответствии с положением, утвержденным правовым актом совета депутатов;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ежемесячную надбавку к должностному окладу за выслугу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лет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размер которой определяется в соответствии с положением, утвержденным правовым актом совета депутатов;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ежемесячную надбавку к должностному окладу за особые условия муниципальной службы не более 200 процентов должностного оклада, которая выплачивается в соответствии с положением, утвержденным правовым актом совета депутатов;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премию за выполнение особо важных и сложных заданий в соответствии с положением, утвержденным правовым актом совета депутатов;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ежемесячное денежное поощрение, размер которого определяется в соответствии с положением, утвержденным правовым актом совета депутатов;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единовременную выплату при предоставлении ежегодного оплачиваемого отпуска и материальной помощи, размер которых определяется в соответствии с положением, утвержденным правовым актом совета депутатов;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lastRenderedPageBreak/>
        <w:t>другие выплаты, предусмотренные соответствующими федеральными законами и областными законами.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4.2. Размер должностного оклада по должностям муниципальной службы в Брянской области ежегодно увеличивается (индексируется) в соответствии с муниципальным правовым актом представительного органа муниципального образования о бюджете муниципального образования на соответствующий финансовый год с учетом уровня инфляции (потребительских цен).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4.3.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Размер оплаты труда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Главы администрации может быть изменен при введении нормирования оплаты труда муниципальных служащих в случаях и порядке, установленных федеральными законами.</w:t>
      </w:r>
    </w:p>
    <w:p w:rsidR="00C51C8F" w:rsidRPr="009713C3" w:rsidRDefault="00C51C8F" w:rsidP="00C51C8F">
      <w:pPr>
        <w:numPr>
          <w:ilvl w:val="0"/>
          <w:numId w:val="6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Рабочее (служебное) время и время отдыха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5.1. Главе администрации устанавливается ненормированный рабочий день.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5.2. Время начала и окончания работы определяется с учетом действующих в администрации правил внутреннего трудового распорядка.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5.3. Время отдыха Главы администрации определяется в соответствии с законодательством Российской Федерации и законодательством Брянской области.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Главе администрации предоставляются: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1) ежегодный основной оплачиваемый отпуск продолжительностью 30 календарных дней;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2) ежегодный дополнительный оплачиваемый отпуск за выслугу лет в соответствии с законодательством Российской Федерации и Брянской области;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3) ежегодный дополнительный оплачиваемый отпуск за ненормированный рабочий день продолжительностью _____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календарных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дня.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5.4. Сроки начала и окончания отпуска определяются по согласованию с главой муниципального образования.</w:t>
      </w:r>
    </w:p>
    <w:p w:rsidR="00C51C8F" w:rsidRPr="009713C3" w:rsidRDefault="00C51C8F" w:rsidP="00C51C8F">
      <w:pPr>
        <w:numPr>
          <w:ilvl w:val="0"/>
          <w:numId w:val="7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Условия профессиональной деятельности и гарантии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6.1. Главе администрации обеспечиваются организационно-технические условия, необходимые для осуществления полномочий, в том числе рабочее место, оборудованное средствами связи и оргтехникой и отвечающее требованиям правил охраны труда и техники безопасности.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6.2. Главе администрации предоставляются гарантии в соответствии с федеральными законами, дополнительные гарантии - в соответствии с областными законами и Уставом.</w:t>
      </w:r>
    </w:p>
    <w:p w:rsidR="00C51C8F" w:rsidRPr="009713C3" w:rsidRDefault="00C51C8F" w:rsidP="00C51C8F">
      <w:pPr>
        <w:numPr>
          <w:ilvl w:val="0"/>
          <w:numId w:val="8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Дополнительные условия контракта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7.1. Лицо, замещающее должность Главы администрации, подлежит обязательному страхованию, предусмотренному законодательством Российской Федерации.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Обязательное государственное страхование на случай причинения вреда здоровью и имуществу лица, замещающего должность Главы администрации, в связи с исполнением им должностных полномочий осуществляется в соответствии с федеральными законами.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Обязательное государственное социальное страхование лица, замещающего должность Главы администрации, на случай заболевания или утраты трудоспособности в период исполнения им должностных полномочий осуществляется в соответствии с федеральными законами.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lastRenderedPageBreak/>
        <w:t>Выплаты по обязательному государственному страхованию производятся в случаях, порядке и размерах, которые установлены федеральными законами.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7.2. Иные условия контракта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: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__________________________________________________________________.</w:t>
      </w:r>
    </w:p>
    <w:p w:rsidR="00C51C8F" w:rsidRPr="009713C3" w:rsidRDefault="00C51C8F" w:rsidP="00C51C8F">
      <w:pPr>
        <w:numPr>
          <w:ilvl w:val="0"/>
          <w:numId w:val="9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Ответственность сторон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8.1. Представитель нанимателя и Глава администрации несут ответственность за неисполнение или ненадлежащее исполнение взятых на себя обязательств в соответствии с федеральными законами и настоящим контрактом.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8.2. За прямой действительный ущерб, причиненный муниципальному имуществу, Глава администрации несет полную материальную ответственность в соответствии с порядком и условиями, установленными действующим законодательством.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8.3. В части осуществления органами местного самоуправления и должностными лицами местного самоуправления отдельных государственных полномочий Глава администрации несет ответственность в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пределах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выделенных на эти цели материальных ресурсов и финансовых средств.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8.4. Ответственность Главы администрации перед государством наступает на основании решения соответствующего суда в случае нарушения им </w:t>
      </w:r>
      <w:hyperlink r:id="rId11" w:history="1">
        <w:r w:rsidRPr="009713C3">
          <w:rPr>
            <w:rFonts w:ascii="Times New Roman" w:eastAsia="Times New Roman" w:hAnsi="Times New Roman" w:cs="Times New Roman"/>
            <w:color w:val="00A0D9"/>
            <w:sz w:val="24"/>
            <w:szCs w:val="24"/>
            <w:lang w:eastAsia="ru-RU"/>
          </w:rPr>
          <w:t>Конституции</w:t>
        </w:r>
      </w:hyperlink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Российской Федерации, федеральных конституционных законов, федеральных законов,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,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областных законов, Устава, а также в случае ненадлежащего осуществления переданных отдельных государственных полномочий.</w:t>
      </w:r>
    </w:p>
    <w:p w:rsidR="00C51C8F" w:rsidRPr="009713C3" w:rsidRDefault="00C51C8F" w:rsidP="00C51C8F">
      <w:pPr>
        <w:numPr>
          <w:ilvl w:val="0"/>
          <w:numId w:val="10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Изменение условий контракта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9.1. Изменение условий настоящего контракта допускается только по соглашению сторон, за исключением случаев, предусмотренных трудовым законодательством Российской Федерации. Соглашение об изменении условий контракта заключается в письменной форме.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9.2. Представитель нанимателя обязан предупредить Главу администрации о необходимости изменения условий настоящего контракта в письменной форме не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позднее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чем за два месяца до даты подписания соответствующего соглашения.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9.3. По остальным вопросам, которые не предусмотрены настоящим контрактом, стороны руководствуются действующим трудовым законодательством Российской Федерации.</w:t>
      </w:r>
    </w:p>
    <w:p w:rsidR="00C51C8F" w:rsidRPr="009713C3" w:rsidRDefault="00C51C8F" w:rsidP="00C51C8F">
      <w:pPr>
        <w:numPr>
          <w:ilvl w:val="0"/>
          <w:numId w:val="1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Основания прекращения контракта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10.1. Настоящий контракт подлежит прекращению (расторжению), в том числе досрочно, по основаниям, предусмотренным Трудовым </w:t>
      </w:r>
      <w:hyperlink r:id="rId12" w:history="1">
        <w:r w:rsidRPr="009713C3">
          <w:rPr>
            <w:rFonts w:ascii="Times New Roman" w:eastAsia="Times New Roman" w:hAnsi="Times New Roman" w:cs="Times New Roman"/>
            <w:color w:val="00A0D9"/>
            <w:sz w:val="24"/>
            <w:szCs w:val="24"/>
            <w:lang w:eastAsia="ru-RU"/>
          </w:rPr>
          <w:t>кодексом</w:t>
        </w:r>
      </w:hyperlink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Российской Федерации, а также федеральными законами о муниципальной службе и общих принципах организации местного самоуправления в Российской Федерации.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10.2. По соглашению сторон или в судебном порядке настоящий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контракт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может быть расторгнут на основании: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1) заявления Совета народных депутатов Унечского муниципального района или  Представителя  нанимателя - в связи с нарушением Главой администрации условий контракта в части, касающейся решения вопросов местного значения;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2) заявления Губернатора Брянской области - в связи с нарушением Главой администрации условий контракта в части, касающейся осуществления отдельных государственных полномочий, переданных органам местного самоуправления федеральными законами и областными законами;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lastRenderedPageBreak/>
        <w:t>3) заявления Главы администрации - в связи с нарушениями условий контракта органами местного самоуправления;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4) заявления Главы администрации - в связи с нарушениями условий контракта органами государственной власти Брянской области.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10.3. В случае расторжения настоящего контракта по соглашению сторон или в судебном порядке в связи с нарушениями его условий органами местного самоуправления и/или органами государственной власти Брянской области Главе администрации предоставляются гарантии и выплачиваются компенсации, установленные законодательством Российской Федерации и Брянской области.</w:t>
      </w:r>
    </w:p>
    <w:p w:rsidR="00C51C8F" w:rsidRPr="009713C3" w:rsidRDefault="00C51C8F" w:rsidP="00C51C8F">
      <w:pPr>
        <w:numPr>
          <w:ilvl w:val="0"/>
          <w:numId w:val="12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Разрешение споров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Споры и разногласия по настоящему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 и Брянской области.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</w:p>
    <w:p w:rsidR="00C51C8F" w:rsidRPr="009713C3" w:rsidRDefault="00C51C8F" w:rsidP="00C51C8F">
      <w:pPr>
        <w:numPr>
          <w:ilvl w:val="0"/>
          <w:numId w:val="13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Заключительные положения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12.1. Настоящий контракт составлен в двух экземплярах, имеющих одинаковую юридическую силу: первый экземпляр передается Главе администрации, второй экземпляр хранится у Представителя нанимателя.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12.2. Получение Главой администрации экземпляра контракта подтверждается подписью Главы администрации на экземпляре контракта, хранящемся у Представителя нанимателя.</w:t>
      </w:r>
    </w:p>
    <w:p w:rsidR="00C51C8F" w:rsidRPr="009713C3" w:rsidRDefault="00C51C8F" w:rsidP="00C51C8F">
      <w:pPr>
        <w:numPr>
          <w:ilvl w:val="0"/>
          <w:numId w:val="14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b/>
          <w:color w:val="483B3F"/>
          <w:sz w:val="24"/>
          <w:szCs w:val="24"/>
          <w:lang w:eastAsia="ru-RU"/>
        </w:rPr>
        <w:t>Подписи сторон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Представитель нанимателя                                     Глава администрации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_____________________________________________________________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 (фамилия, имя, отчество)                                           (фамилия, имя, отчество)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_____________________________                  ____________________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           (подпись)                                                                             (подпись)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"____" ________________ 20___ года      "____" ________________ 20___ года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(место печати)                                                   Паспорт: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                                                                     серия __ N ______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Идентификационный номер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налогоплательщика ___________                    </w:t>
      </w:r>
      <w:proofErr w:type="gramStart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выдан</w:t>
      </w:r>
      <w:proofErr w:type="gramEnd"/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 xml:space="preserve"> ______________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__________________________________________________________________ (кем, когда)</w:t>
      </w:r>
    </w:p>
    <w:p w:rsidR="00C51C8F" w:rsidRPr="009713C3" w:rsidRDefault="00C51C8F" w:rsidP="00C51C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Адрес представительного органа      Адрес: _____________________________</w:t>
      </w:r>
    </w:p>
    <w:p w:rsidR="00C51C8F" w:rsidRPr="009713C3" w:rsidRDefault="00C51C8F" w:rsidP="00C51C8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</w:pPr>
      <w:r w:rsidRPr="009713C3">
        <w:rPr>
          <w:rFonts w:ascii="Times New Roman" w:eastAsia="Times New Roman" w:hAnsi="Times New Roman" w:cs="Times New Roman"/>
          <w:color w:val="483B3F"/>
          <w:sz w:val="24"/>
          <w:szCs w:val="24"/>
          <w:lang w:eastAsia="ru-RU"/>
        </w:rPr>
        <w:t>местного самоуправления:___________ _______________________________</w:t>
      </w:r>
    </w:p>
    <w:p w:rsidR="00A9534E" w:rsidRPr="009713C3" w:rsidRDefault="00A9534E">
      <w:pPr>
        <w:rPr>
          <w:rFonts w:ascii="Times New Roman" w:hAnsi="Times New Roman" w:cs="Times New Roman"/>
          <w:sz w:val="24"/>
          <w:szCs w:val="24"/>
        </w:rPr>
      </w:pPr>
    </w:p>
    <w:sectPr w:rsidR="00A9534E" w:rsidRPr="009713C3" w:rsidSect="00A95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33802"/>
    <w:multiLevelType w:val="multilevel"/>
    <w:tmpl w:val="C21AF6D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EC25DF"/>
    <w:multiLevelType w:val="multilevel"/>
    <w:tmpl w:val="330CAD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060C2"/>
    <w:multiLevelType w:val="multilevel"/>
    <w:tmpl w:val="686669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111415"/>
    <w:multiLevelType w:val="multilevel"/>
    <w:tmpl w:val="A588D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81121"/>
    <w:multiLevelType w:val="multilevel"/>
    <w:tmpl w:val="B7D883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0E6D92"/>
    <w:multiLevelType w:val="multilevel"/>
    <w:tmpl w:val="9168A6B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6B1FBA"/>
    <w:multiLevelType w:val="multilevel"/>
    <w:tmpl w:val="8F4E0D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2248F3"/>
    <w:multiLevelType w:val="multilevel"/>
    <w:tmpl w:val="9E4C72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A223CB"/>
    <w:multiLevelType w:val="multilevel"/>
    <w:tmpl w:val="B89CB9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12227A"/>
    <w:multiLevelType w:val="multilevel"/>
    <w:tmpl w:val="B7EA2A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3770BC"/>
    <w:multiLevelType w:val="multilevel"/>
    <w:tmpl w:val="49D4E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8D227D"/>
    <w:multiLevelType w:val="multilevel"/>
    <w:tmpl w:val="98962F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EA109B"/>
    <w:multiLevelType w:val="multilevel"/>
    <w:tmpl w:val="7FECEE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8B0430"/>
    <w:multiLevelType w:val="multilevel"/>
    <w:tmpl w:val="92E62B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9"/>
  </w:num>
  <w:num w:numId="5">
    <w:abstractNumId w:val="8"/>
  </w:num>
  <w:num w:numId="6">
    <w:abstractNumId w:val="4"/>
  </w:num>
  <w:num w:numId="7">
    <w:abstractNumId w:val="12"/>
  </w:num>
  <w:num w:numId="8">
    <w:abstractNumId w:val="1"/>
  </w:num>
  <w:num w:numId="9">
    <w:abstractNumId w:val="6"/>
  </w:num>
  <w:num w:numId="10">
    <w:abstractNumId w:val="7"/>
  </w:num>
  <w:num w:numId="11">
    <w:abstractNumId w:val="11"/>
  </w:num>
  <w:num w:numId="12">
    <w:abstractNumId w:val="13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C8F"/>
    <w:rsid w:val="000B2C84"/>
    <w:rsid w:val="000D3B75"/>
    <w:rsid w:val="00267247"/>
    <w:rsid w:val="003061F2"/>
    <w:rsid w:val="003B6EB8"/>
    <w:rsid w:val="004341EF"/>
    <w:rsid w:val="00657451"/>
    <w:rsid w:val="00767376"/>
    <w:rsid w:val="007C06C3"/>
    <w:rsid w:val="008034EF"/>
    <w:rsid w:val="008233D5"/>
    <w:rsid w:val="009713C3"/>
    <w:rsid w:val="00A9534E"/>
    <w:rsid w:val="00BB671E"/>
    <w:rsid w:val="00BC008E"/>
    <w:rsid w:val="00C51C8F"/>
    <w:rsid w:val="00DB1162"/>
    <w:rsid w:val="00FE0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964C7F03A031B4CD506BEBB18A3E1C9DC7E6678E4CA76077D2Eg24D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4964C7F03A031B4CD506BEBB18A3E1CAD1706474BB9D7456282028A0E0FEA454B9D7E022BB301Fg646J" TargetMode="External"/><Relationship Id="rId12" Type="http://schemas.openxmlformats.org/officeDocument/2006/relationships/hyperlink" Target="consultantplus://offline/ref=A24964C7F03A031B4CD506BEBB18A3E1CAD27D6A71BB9D7456282028A0E0FEA454B9D7E022BB351Cg642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4964C7F03A031B4CD506BEBB18A3E1CAD27D6A71BB9D7456282028A0gE40J" TargetMode="External"/><Relationship Id="rId11" Type="http://schemas.openxmlformats.org/officeDocument/2006/relationships/hyperlink" Target="consultantplus://offline/ref=A24964C7F03A031B4CD506BEBB18A3E1C9DC7E6678E4CA76077D2Eg24DJ" TargetMode="External"/><Relationship Id="rId5" Type="http://schemas.openxmlformats.org/officeDocument/2006/relationships/hyperlink" Target="consultantplus://offline/ref=A24964C7F03A031B4CD506BEBB18A3E1C9DC7E6678E4CA76077D2Eg24DJ" TargetMode="External"/><Relationship Id="rId10" Type="http://schemas.openxmlformats.org/officeDocument/2006/relationships/hyperlink" Target="consultantplus://offline/ref=A24964C7F03A031B4CD506BEBB18A3E1CAD1706474BB9D7456282028A0E0FEA454B9D7E022BB301Eg64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4964C7F03A031B4CD506BEBB18A3E1CAD27D6A71BB9D7456282028A0gE40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3893</Words>
  <Characters>22194</Characters>
  <Application>Microsoft Office Word</Application>
  <DocSecurity>0</DocSecurity>
  <Lines>184</Lines>
  <Paragraphs>52</Paragraphs>
  <ScaleCrop>false</ScaleCrop>
  <Company/>
  <LinksUpToDate>false</LinksUpToDate>
  <CharactersWithSpaces>26035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15</cp:revision>
  <dcterms:created xsi:type="dcterms:W3CDTF">2019-09-30T06:17:00Z</dcterms:created>
  <dcterms:modified xsi:type="dcterms:W3CDTF">2024-10-04T09:51:00Z</dcterms:modified>
</cp:coreProperties>
</file>